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6"/>
        <w:gridCol w:w="709"/>
        <w:gridCol w:w="1357"/>
        <w:gridCol w:w="202"/>
        <w:gridCol w:w="709"/>
        <w:gridCol w:w="709"/>
        <w:gridCol w:w="3402"/>
      </w:tblGrid>
      <w:tr w:rsidR="00331CCA" w:rsidRPr="004138D1" w:rsidTr="00CC4827">
        <w:trPr>
          <w:trHeight w:val="325"/>
        </w:trPr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BEBEB"/>
            <w:vAlign w:val="center"/>
          </w:tcPr>
          <w:p w:rsidR="00331CCA" w:rsidRPr="004138D1" w:rsidRDefault="00066277" w:rsidP="00CC4827">
            <w:pPr>
              <w:pStyle w:val="En-tte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138D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BAX</w:t>
            </w:r>
            <w:r w:rsidR="00331CCA" w:rsidRPr="004138D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SAV N°</w:t>
            </w:r>
          </w:p>
          <w:p w:rsidR="00331CCA" w:rsidRPr="004138D1" w:rsidRDefault="00331CCA" w:rsidP="00CC48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lang w:val="fr-FR"/>
              </w:rPr>
            </w:pP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31CCA" w:rsidRPr="004138D1" w:rsidRDefault="009C4ABA" w:rsidP="001D57AA">
            <w:pPr>
              <w:pStyle w:val="En-tt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8D1">
              <w:rPr>
                <w:rFonts w:ascii="Arial" w:hAnsi="Arial" w:cs="Arial"/>
                <w:sz w:val="24"/>
                <w:szCs w:val="24"/>
                <w:lang w:val="fr-FR"/>
              </w:rPr>
              <w:t xml:space="preserve">Ce document doit être rempli par un représentant de BAX ou par le client et joint </w:t>
            </w:r>
            <w:r w:rsidR="006D43A0"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  <w:r w:rsidRPr="004138D1">
              <w:rPr>
                <w:rFonts w:ascii="Arial" w:hAnsi="Arial" w:cs="Arial"/>
                <w:sz w:val="24"/>
                <w:szCs w:val="24"/>
                <w:lang w:val="fr-FR"/>
              </w:rPr>
              <w:t xml:space="preserve"> l’expédition de la pièce défectueuse.</w:t>
            </w:r>
          </w:p>
        </w:tc>
      </w:tr>
      <w:tr w:rsidR="00331CCA" w:rsidRPr="004138D1" w:rsidTr="001B6ECF">
        <w:trPr>
          <w:trHeight w:val="570"/>
        </w:trPr>
        <w:tc>
          <w:tcPr>
            <w:tcW w:w="3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31CCA" w:rsidRPr="004138D1" w:rsidRDefault="004138D1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sz w:val="24"/>
                <w:lang w:val="fr-FR"/>
              </w:rPr>
              <w:t>Client </w:t>
            </w:r>
            <w:r w:rsidR="00331CCA" w:rsidRPr="004138D1">
              <w:rPr>
                <w:rFonts w:ascii="Arial" w:hAnsi="Arial"/>
                <w:b/>
                <w:sz w:val="24"/>
                <w:lang w:val="fr-FR"/>
              </w:rPr>
              <w:t xml:space="preserve">:   </w:t>
            </w:r>
          </w:p>
          <w:p w:rsidR="00331CCA" w:rsidRPr="004138D1" w:rsidRDefault="00F13B6D" w:rsidP="00CC4827">
            <w:pPr>
              <w:pStyle w:val="En-tte"/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31CCA" w:rsidRPr="004138D1" w:rsidRDefault="004138D1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sz w:val="24"/>
                <w:lang w:val="fr-FR"/>
              </w:rPr>
              <w:t>Lieu :</w:t>
            </w:r>
            <w:r w:rsidR="00331CCA" w:rsidRPr="004138D1">
              <w:rPr>
                <w:rFonts w:ascii="Arial" w:hAnsi="Arial"/>
                <w:b/>
                <w:sz w:val="24"/>
                <w:lang w:val="fr-FR"/>
              </w:rPr>
              <w:t xml:space="preserve">   </w:t>
            </w:r>
          </w:p>
          <w:p w:rsidR="00331CCA" w:rsidRPr="004138D1" w:rsidRDefault="00F13B6D" w:rsidP="00CC4827">
            <w:pPr>
              <w:pStyle w:val="En-tte"/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964F7" w:rsidRPr="004138D1" w:rsidRDefault="005964F7" w:rsidP="005964F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sz w:val="24"/>
                <w:lang w:val="fr-FR"/>
              </w:rPr>
              <w:t>Date</w:t>
            </w:r>
            <w:r w:rsidR="004138D1">
              <w:rPr>
                <w:rFonts w:ascii="Arial" w:hAnsi="Arial"/>
                <w:b/>
                <w:sz w:val="24"/>
                <w:lang w:val="fr-FR"/>
              </w:rPr>
              <w:t> :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 xml:space="preserve">    </w:t>
            </w:r>
          </w:p>
          <w:p w:rsidR="00331CCA" w:rsidRPr="004138D1" w:rsidRDefault="005964F7" w:rsidP="005964F7">
            <w:pPr>
              <w:pStyle w:val="En-tte"/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bCs/>
                <w:sz w:val="24"/>
                <w:lang w:val="fr-FR"/>
              </w:rPr>
              <w:t xml:space="preserve"> </w:t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begin"/>
            </w:r>
            <w:r w:rsidRPr="004138D1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DATE \@ "dd.MM.yyyy" </w:instrText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B4425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17.12.2020</w:t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B52D1" w:rsidRPr="004138D1" w:rsidTr="00D92895">
        <w:trPr>
          <w:trHeight w:val="600"/>
        </w:trPr>
        <w:tc>
          <w:tcPr>
            <w:tcW w:w="3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B52D1" w:rsidRPr="004138D1" w:rsidRDefault="004138D1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sz w:val="24"/>
                <w:lang w:val="fr-FR"/>
              </w:rPr>
              <w:t>Représenta</w:t>
            </w:r>
            <w:r>
              <w:rPr>
                <w:rFonts w:ascii="Arial" w:hAnsi="Arial"/>
                <w:b/>
                <w:sz w:val="24"/>
                <w:lang w:val="fr-FR"/>
              </w:rPr>
              <w:t>nt :</w:t>
            </w:r>
            <w:r w:rsidR="005B52D1" w:rsidRPr="004138D1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  <w:p w:rsidR="005B52D1" w:rsidRPr="004138D1" w:rsidRDefault="00F13B6D" w:rsidP="00CC4827">
            <w:pPr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  <w:r w:rsidR="005B52D1" w:rsidRPr="004138D1">
              <w:rPr>
                <w:rFonts w:ascii="Arial" w:hAnsi="Arial"/>
                <w:b/>
                <w:sz w:val="24"/>
                <w:lang w:val="fr-FR"/>
              </w:rPr>
              <w:t xml:space="preserve">                              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5B52D1" w:rsidRPr="004138D1" w:rsidRDefault="004138D1" w:rsidP="00193083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Numéro de téléphone </w:t>
            </w:r>
            <w:r w:rsidR="005B52D1" w:rsidRPr="004138D1">
              <w:rPr>
                <w:rFonts w:ascii="Arial" w:hAnsi="Arial"/>
                <w:b/>
                <w:sz w:val="24"/>
                <w:lang w:val="fr-FR"/>
              </w:rPr>
              <w:t>:</w:t>
            </w:r>
          </w:p>
          <w:p w:rsidR="005964F7" w:rsidRPr="004138D1" w:rsidRDefault="00F13B6D" w:rsidP="00193083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BEBEB"/>
          </w:tcPr>
          <w:p w:rsidR="005B52D1" w:rsidRPr="004138D1" w:rsidRDefault="004138D1" w:rsidP="005B52D1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Numéro client :</w:t>
            </w:r>
            <w:r w:rsidR="005B52D1" w:rsidRPr="004138D1">
              <w:rPr>
                <w:rFonts w:ascii="Arial" w:hAnsi="Arial"/>
                <w:b/>
                <w:sz w:val="24"/>
                <w:lang w:val="fr-FR"/>
              </w:rPr>
              <w:t xml:space="preserve">   </w:t>
            </w:r>
          </w:p>
          <w:p w:rsidR="005B52D1" w:rsidRPr="004138D1" w:rsidRDefault="00F13B6D" w:rsidP="00CC4827">
            <w:pPr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BD72C7" w:rsidRPr="004138D1" w:rsidTr="00CC4827">
        <w:trPr>
          <w:trHeight w:val="610"/>
        </w:trPr>
        <w:tc>
          <w:tcPr>
            <w:tcW w:w="66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72C7" w:rsidRPr="004138D1" w:rsidRDefault="00CD3460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sz w:val="24"/>
                <w:lang w:val="fr-FR"/>
              </w:rPr>
              <w:t>Distribut</w:t>
            </w:r>
            <w:r w:rsidR="004138D1">
              <w:rPr>
                <w:rFonts w:ascii="Arial" w:hAnsi="Arial"/>
                <w:b/>
                <w:sz w:val="24"/>
                <w:lang w:val="fr-FR"/>
              </w:rPr>
              <w:t>eur :</w:t>
            </w:r>
            <w:r w:rsidR="00BD72C7" w:rsidRPr="004138D1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  <w:p w:rsidR="00BD72C7" w:rsidRPr="004138D1" w:rsidRDefault="00F13B6D" w:rsidP="00CC4827">
            <w:pPr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  <w:r w:rsidR="00BD72C7" w:rsidRPr="004138D1">
              <w:rPr>
                <w:rFonts w:ascii="Arial" w:hAnsi="Arial"/>
                <w:b/>
                <w:sz w:val="24"/>
                <w:lang w:val="fr-FR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72C7" w:rsidRPr="004138D1" w:rsidRDefault="004138D1" w:rsidP="00193083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Numéro de projet :</w:t>
            </w:r>
          </w:p>
          <w:p w:rsidR="005964F7" w:rsidRPr="004138D1" w:rsidRDefault="00F13B6D" w:rsidP="00193083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5B52D1" w:rsidRPr="004138D1" w:rsidTr="00BD72C7">
        <w:trPr>
          <w:trHeight w:val="629"/>
        </w:trPr>
        <w:tc>
          <w:tcPr>
            <w:tcW w:w="6642" w:type="dxa"/>
            <w:gridSpan w:val="6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B52D1" w:rsidRPr="004138D1" w:rsidRDefault="004138D1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Type de machine </w:t>
            </w:r>
            <w:r w:rsidR="005B52D1" w:rsidRPr="004138D1">
              <w:rPr>
                <w:rFonts w:ascii="Arial" w:hAnsi="Arial"/>
                <w:b/>
                <w:sz w:val="24"/>
                <w:lang w:val="fr-FR"/>
              </w:rPr>
              <w:t xml:space="preserve">: </w:t>
            </w:r>
          </w:p>
          <w:p w:rsidR="005B52D1" w:rsidRPr="004138D1" w:rsidRDefault="00F13B6D" w:rsidP="00CC4827">
            <w:pPr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  <w:r w:rsidR="005B52D1" w:rsidRPr="004138D1">
              <w:rPr>
                <w:rFonts w:ascii="Arial" w:hAnsi="Arial"/>
                <w:bCs/>
                <w:sz w:val="24"/>
                <w:lang w:val="fr-FR"/>
              </w:rPr>
              <w:t xml:space="preserve">                                 </w:t>
            </w:r>
          </w:p>
          <w:p w:rsidR="005B52D1" w:rsidRPr="004138D1" w:rsidRDefault="005B52D1" w:rsidP="00CC4827">
            <w:pPr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bCs/>
                <w:sz w:val="24"/>
                <w:lang w:val="fr-FR"/>
              </w:rPr>
              <w:t xml:space="preserve">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B52D1" w:rsidRPr="004138D1" w:rsidRDefault="005B52D1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sz w:val="24"/>
                <w:lang w:val="fr-FR"/>
              </w:rPr>
              <w:t>R</w:t>
            </w:r>
            <w:r w:rsidR="004138D1">
              <w:rPr>
                <w:rFonts w:ascii="Arial" w:hAnsi="Arial"/>
                <w:b/>
                <w:sz w:val="24"/>
                <w:lang w:val="fr-FR"/>
              </w:rPr>
              <w:t>é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>f</w:t>
            </w:r>
            <w:r w:rsidR="004138D1">
              <w:rPr>
                <w:rFonts w:ascii="Arial" w:hAnsi="Arial"/>
                <w:b/>
                <w:sz w:val="24"/>
                <w:lang w:val="fr-FR"/>
              </w:rPr>
              <w:t>é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>ren</w:t>
            </w:r>
            <w:r w:rsidR="00193083" w:rsidRPr="004138D1">
              <w:rPr>
                <w:rFonts w:ascii="Arial" w:hAnsi="Arial"/>
                <w:b/>
                <w:sz w:val="24"/>
                <w:lang w:val="fr-FR"/>
              </w:rPr>
              <w:t>ce</w:t>
            </w:r>
            <w:r w:rsidR="004138D1">
              <w:rPr>
                <w:rFonts w:ascii="Arial" w:hAnsi="Arial"/>
                <w:b/>
                <w:sz w:val="24"/>
                <w:lang w:val="fr-FR"/>
              </w:rPr>
              <w:t> 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 xml:space="preserve">: </w:t>
            </w:r>
          </w:p>
          <w:p w:rsidR="005B52D1" w:rsidRPr="004138D1" w:rsidRDefault="00F13B6D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5B52D1" w:rsidRPr="004138D1" w:rsidTr="00836E6B">
        <w:trPr>
          <w:trHeight w:val="629"/>
        </w:trPr>
        <w:tc>
          <w:tcPr>
            <w:tcW w:w="6642" w:type="dxa"/>
            <w:gridSpan w:val="6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B52D1" w:rsidRPr="004138D1" w:rsidRDefault="005B52D1" w:rsidP="00CC4827">
            <w:pPr>
              <w:rPr>
                <w:rFonts w:ascii="Arial" w:hAnsi="Arial"/>
                <w:bCs/>
                <w:sz w:val="24"/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B52D1" w:rsidRPr="004138D1" w:rsidRDefault="004138D1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Numéro de série </w:t>
            </w:r>
            <w:r w:rsidR="005B52D1" w:rsidRPr="004138D1">
              <w:rPr>
                <w:rFonts w:ascii="Arial" w:hAnsi="Arial"/>
                <w:b/>
                <w:sz w:val="24"/>
                <w:lang w:val="fr-FR"/>
              </w:rPr>
              <w:t xml:space="preserve">: </w:t>
            </w:r>
          </w:p>
          <w:p w:rsidR="005B52D1" w:rsidRPr="004138D1" w:rsidRDefault="00F13B6D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331CCA" w:rsidRPr="004138D1" w:rsidTr="00836E6B">
        <w:trPr>
          <w:trHeight w:val="698"/>
        </w:trPr>
        <w:tc>
          <w:tcPr>
            <w:tcW w:w="664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1CCA" w:rsidRPr="004138D1" w:rsidRDefault="00117D5E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Pièce défectueuse </w:t>
            </w:r>
            <w:r w:rsidR="00331CCA" w:rsidRPr="004138D1">
              <w:rPr>
                <w:rFonts w:ascii="Arial" w:hAnsi="Arial"/>
                <w:b/>
                <w:sz w:val="24"/>
                <w:lang w:val="fr-FR"/>
              </w:rPr>
              <w:t xml:space="preserve">: </w:t>
            </w:r>
          </w:p>
          <w:p w:rsidR="00331CCA" w:rsidRPr="004138D1" w:rsidRDefault="00F13B6D" w:rsidP="00CC4827">
            <w:pPr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  <w:r w:rsidR="00331CCA" w:rsidRPr="004138D1">
              <w:rPr>
                <w:rFonts w:ascii="Arial" w:hAnsi="Arial"/>
                <w:b/>
                <w:sz w:val="24"/>
                <w:lang w:val="fr-FR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1CCA" w:rsidRPr="004138D1" w:rsidRDefault="00117D5E" w:rsidP="00CC4827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Référence pièce </w:t>
            </w:r>
            <w:r w:rsidR="00331CCA" w:rsidRPr="004138D1">
              <w:rPr>
                <w:rFonts w:ascii="Arial" w:hAnsi="Arial"/>
                <w:b/>
                <w:sz w:val="24"/>
                <w:lang w:val="fr-FR"/>
              </w:rPr>
              <w:t xml:space="preserve">: </w:t>
            </w:r>
          </w:p>
          <w:p w:rsidR="00331CCA" w:rsidRPr="004138D1" w:rsidRDefault="00F13B6D" w:rsidP="00CC4827">
            <w:pPr>
              <w:rPr>
                <w:rFonts w:ascii="Arial" w:hAnsi="Arial"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331CCA" w:rsidRPr="004138D1" w:rsidTr="00836E6B">
        <w:trPr>
          <w:trHeight w:val="1548"/>
        </w:trPr>
        <w:tc>
          <w:tcPr>
            <w:tcW w:w="100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CCA" w:rsidRPr="004138D1" w:rsidRDefault="00193083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position w:val="6"/>
                <w:sz w:val="24"/>
                <w:lang w:val="fr-FR"/>
              </w:rPr>
              <w:t>D</w:t>
            </w:r>
            <w:r w:rsidR="00117D5E">
              <w:rPr>
                <w:rFonts w:ascii="Arial" w:hAnsi="Arial"/>
                <w:b/>
                <w:position w:val="6"/>
                <w:sz w:val="24"/>
                <w:lang w:val="fr-FR"/>
              </w:rPr>
              <w:t>escription du défaut </w:t>
            </w:r>
            <w:r w:rsidR="00331CCA" w:rsidRPr="004138D1">
              <w:rPr>
                <w:rFonts w:ascii="Arial" w:hAnsi="Arial"/>
                <w:b/>
                <w:position w:val="6"/>
                <w:sz w:val="24"/>
                <w:lang w:val="fr-FR"/>
              </w:rPr>
              <w:t xml:space="preserve">: </w:t>
            </w:r>
          </w:p>
          <w:p w:rsidR="00331CCA" w:rsidRPr="004138D1" w:rsidRDefault="00F13B6D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</w:p>
          <w:p w:rsidR="00331CCA" w:rsidRPr="004138D1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highKashida"/>
              <w:rPr>
                <w:rFonts w:ascii="Arial" w:hAnsi="Arial"/>
                <w:position w:val="6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right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331CCA" w:rsidRPr="004138D1" w:rsidTr="00CC4827">
        <w:trPr>
          <w:trHeight w:val="539"/>
        </w:trPr>
        <w:tc>
          <w:tcPr>
            <w:tcW w:w="522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1CCA" w:rsidRPr="004138D1" w:rsidRDefault="00117D5E" w:rsidP="005B52D1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Description de l’utilisation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1CCA" w:rsidRPr="004138D1" w:rsidRDefault="00331CCA" w:rsidP="00CC4827">
            <w:pPr>
              <w:pStyle w:val="Titre2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1CCA" w:rsidRPr="004138D1" w:rsidRDefault="00331CCA" w:rsidP="00CC4827">
            <w:pPr>
              <w:rPr>
                <w:lang w:val="fr-FR"/>
              </w:rPr>
            </w:pPr>
          </w:p>
        </w:tc>
      </w:tr>
      <w:tr w:rsidR="009F058A" w:rsidRPr="004138D1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Épaisseur des tôles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(</w:t>
            </w:r>
            <w:r>
              <w:rPr>
                <w:rFonts w:ascii="Arial" w:hAnsi="Arial"/>
                <w:sz w:val="24"/>
                <w:lang w:val="fr-FR"/>
              </w:rPr>
              <w:t>côté poinçon d’abord)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4138D1" w:rsidRDefault="009F058A" w:rsidP="009F058A">
            <w:pPr>
              <w:jc w:val="center"/>
              <w:rPr>
                <w:rFonts w:ascii="Arial" w:hAnsi="Arial"/>
                <w:b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bCs/>
                <w:sz w:val="24"/>
                <w:lang w:val="fr-FR"/>
              </w:rPr>
              <w:t>mm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tôle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 xml:space="preserve"> 1</w:t>
            </w:r>
            <w:r>
              <w:rPr>
                <w:rFonts w:ascii="Arial" w:hAnsi="Arial"/>
                <w:sz w:val="24"/>
                <w:lang w:val="fr-FR"/>
              </w:rPr>
              <w:t> 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:</w:t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F13B6D"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="00F13B6D" w:rsidRPr="004138D1">
              <w:rPr>
                <w:rFonts w:ascii="Arial" w:hAnsi="Arial"/>
                <w:lang w:val="fr-FR"/>
              </w:rPr>
            </w:r>
            <w:r w:rsidR="00F13B6D"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F13B6D"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tôle</w:t>
            </w:r>
            <w:r w:rsidRPr="004138D1">
              <w:rPr>
                <w:rFonts w:ascii="Arial" w:hAnsi="Arial"/>
                <w:sz w:val="24"/>
                <w:lang w:val="fr-FR"/>
              </w:rPr>
              <w:t xml:space="preserve">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2</w:t>
            </w:r>
            <w:r>
              <w:rPr>
                <w:rFonts w:ascii="Arial" w:hAnsi="Arial"/>
                <w:sz w:val="24"/>
                <w:lang w:val="fr-FR"/>
              </w:rPr>
              <w:t> 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:</w:t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F13B6D"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="00F13B6D" w:rsidRPr="004138D1">
              <w:rPr>
                <w:rFonts w:ascii="Arial" w:hAnsi="Arial"/>
                <w:lang w:val="fr-FR"/>
              </w:rPr>
            </w:r>
            <w:r w:rsidR="00F13B6D"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F13B6D"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tôle</w:t>
            </w:r>
            <w:r w:rsidRPr="004138D1">
              <w:rPr>
                <w:rFonts w:ascii="Arial" w:hAnsi="Arial"/>
                <w:sz w:val="24"/>
                <w:lang w:val="fr-FR"/>
              </w:rPr>
              <w:t xml:space="preserve">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3</w:t>
            </w:r>
            <w:r>
              <w:rPr>
                <w:rFonts w:ascii="Arial" w:hAnsi="Arial"/>
                <w:sz w:val="24"/>
                <w:lang w:val="fr-FR"/>
              </w:rPr>
              <w:t> 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:</w:t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F13B6D"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="00F13B6D" w:rsidRPr="004138D1">
              <w:rPr>
                <w:rFonts w:ascii="Arial" w:hAnsi="Arial"/>
                <w:lang w:val="fr-FR"/>
              </w:rPr>
            </w:r>
            <w:r w:rsidR="00F13B6D"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F13B6D"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9F058A" w:rsidRPr="004138D1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Matériau des tôles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 xml:space="preserve">(type, </w:t>
            </w:r>
            <w:r>
              <w:rPr>
                <w:rFonts w:ascii="Arial" w:hAnsi="Arial"/>
                <w:sz w:val="24"/>
                <w:lang w:val="fr-FR"/>
              </w:rPr>
              <w:t xml:space="preserve">numéro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DIN</w:t>
            </w:r>
            <w:r>
              <w:rPr>
                <w:rFonts w:ascii="Arial" w:hAnsi="Arial"/>
                <w:sz w:val="24"/>
                <w:lang w:val="fr-FR"/>
              </w:rPr>
              <w:t xml:space="preserve"> et dureté si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possible)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4138D1" w:rsidRDefault="009F058A" w:rsidP="009F058A">
            <w:pPr>
              <w:jc w:val="center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tôle</w:t>
            </w:r>
            <w:r w:rsidRPr="004138D1">
              <w:rPr>
                <w:rFonts w:ascii="Arial" w:hAnsi="Arial"/>
                <w:sz w:val="24"/>
                <w:lang w:val="fr-FR"/>
              </w:rPr>
              <w:t xml:space="preserve">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1</w:t>
            </w:r>
            <w:r>
              <w:rPr>
                <w:rFonts w:ascii="Arial" w:hAnsi="Arial"/>
                <w:sz w:val="24"/>
                <w:lang w:val="fr-FR"/>
              </w:rPr>
              <w:t> 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:</w:t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F13B6D"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="00F13B6D" w:rsidRPr="004138D1">
              <w:rPr>
                <w:rFonts w:ascii="Arial" w:hAnsi="Arial"/>
                <w:lang w:val="fr-FR"/>
              </w:rPr>
            </w:r>
            <w:r w:rsidR="00F13B6D"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F13B6D"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tôle</w:t>
            </w:r>
            <w:r w:rsidRPr="004138D1">
              <w:rPr>
                <w:rFonts w:ascii="Arial" w:hAnsi="Arial"/>
                <w:sz w:val="24"/>
                <w:lang w:val="fr-FR"/>
              </w:rPr>
              <w:t xml:space="preserve">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2</w:t>
            </w:r>
            <w:r>
              <w:rPr>
                <w:rFonts w:ascii="Arial" w:hAnsi="Arial"/>
                <w:sz w:val="24"/>
                <w:lang w:val="fr-FR"/>
              </w:rPr>
              <w:t> 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:</w:t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F13B6D"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="00F13B6D" w:rsidRPr="004138D1">
              <w:rPr>
                <w:rFonts w:ascii="Arial" w:hAnsi="Arial"/>
                <w:lang w:val="fr-FR"/>
              </w:rPr>
            </w:r>
            <w:r w:rsidR="00F13B6D"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F13B6D"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  <w:p w:rsidR="009F058A" w:rsidRPr="004138D1" w:rsidRDefault="00117D5E" w:rsidP="009F058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tôle</w:t>
            </w:r>
            <w:r w:rsidRPr="004138D1">
              <w:rPr>
                <w:rFonts w:ascii="Arial" w:hAnsi="Arial"/>
                <w:sz w:val="24"/>
                <w:lang w:val="fr-FR"/>
              </w:rPr>
              <w:t xml:space="preserve">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3</w:t>
            </w:r>
            <w:r>
              <w:rPr>
                <w:rFonts w:ascii="Arial" w:hAnsi="Arial"/>
                <w:sz w:val="24"/>
                <w:lang w:val="fr-FR"/>
              </w:rPr>
              <w:t> 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:</w:t>
            </w:r>
            <w:r w:rsidR="005964F7" w:rsidRPr="004138D1">
              <w:rPr>
                <w:rFonts w:ascii="Arial" w:hAnsi="Arial"/>
                <w:lang w:val="fr-FR"/>
              </w:rPr>
              <w:t xml:space="preserve"> </w:t>
            </w:r>
            <w:r w:rsidR="00F13B6D"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="00F13B6D" w:rsidRPr="004138D1">
              <w:rPr>
                <w:rFonts w:ascii="Arial" w:hAnsi="Arial"/>
                <w:lang w:val="fr-FR"/>
              </w:rPr>
            </w:r>
            <w:r w:rsidR="00F13B6D"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F13B6D"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9F058A" w:rsidRPr="004138D1" w:rsidTr="00CC4827">
        <w:trPr>
          <w:trHeight w:val="229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4138D1" w:rsidRDefault="009F058A" w:rsidP="009F058A">
            <w:pPr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sz w:val="24"/>
                <w:lang w:val="fr-FR"/>
              </w:rPr>
              <w:t>N</w:t>
            </w:r>
            <w:r w:rsidR="00117D5E">
              <w:rPr>
                <w:rFonts w:ascii="Arial" w:hAnsi="Arial"/>
                <w:sz w:val="24"/>
                <w:lang w:val="fr-FR"/>
              </w:rPr>
              <w:t>ombre de cycles réalisés avec la pièce défectueuse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4138D1" w:rsidRDefault="009F058A" w:rsidP="009F058A">
            <w:pPr>
              <w:jc w:val="center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Pr="004138D1" w:rsidRDefault="00F13B6D" w:rsidP="005964F7">
            <w:pPr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9F058A" w:rsidRPr="004138D1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4138D1" w:rsidRDefault="00117D5E" w:rsidP="009F058A">
            <w:pPr>
              <w:spacing w:before="60" w:after="60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Pression d’air 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(</w:t>
            </w:r>
            <w:r>
              <w:rPr>
                <w:rFonts w:ascii="Arial" w:hAnsi="Arial"/>
                <w:sz w:val="24"/>
                <w:lang w:val="fr-FR"/>
              </w:rPr>
              <w:t>à l’entrée du surpresseur</w:t>
            </w:r>
            <w:r w:rsidR="009F058A" w:rsidRPr="004138D1">
              <w:rPr>
                <w:rFonts w:ascii="Arial" w:hAnsi="Arial"/>
                <w:sz w:val="24"/>
                <w:lang w:val="fr-FR"/>
              </w:rPr>
              <w:t>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4138D1" w:rsidRDefault="009F058A" w:rsidP="009F058A">
            <w:pPr>
              <w:spacing w:before="60" w:after="60"/>
              <w:jc w:val="center"/>
              <w:rPr>
                <w:rFonts w:ascii="Arial" w:hAnsi="Arial"/>
                <w:b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bCs/>
                <w:sz w:val="24"/>
                <w:lang w:val="fr-FR"/>
              </w:rPr>
              <w:t>bar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Pr="004138D1" w:rsidRDefault="00F13B6D" w:rsidP="005964F7">
            <w:pPr>
              <w:spacing w:before="60" w:after="60"/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9F058A" w:rsidRPr="004138D1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4138D1" w:rsidRDefault="00117D5E" w:rsidP="009F058A">
            <w:pPr>
              <w:spacing w:before="60" w:after="60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Valeur d’épaisseur de tôle efficace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4138D1" w:rsidRDefault="009F058A" w:rsidP="009F058A">
            <w:pPr>
              <w:spacing w:before="60" w:after="60"/>
              <w:jc w:val="center"/>
              <w:rPr>
                <w:rFonts w:ascii="Arial" w:hAnsi="Arial"/>
                <w:b/>
                <w:bCs/>
                <w:sz w:val="24"/>
                <w:lang w:val="fr-FR"/>
              </w:rPr>
            </w:pPr>
            <w:r w:rsidRPr="004138D1">
              <w:rPr>
                <w:rFonts w:ascii="Arial" w:hAnsi="Arial"/>
                <w:b/>
                <w:bCs/>
                <w:sz w:val="24"/>
                <w:lang w:val="fr-FR"/>
              </w:rPr>
              <w:t>mm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Pr="004138D1" w:rsidRDefault="00F13B6D" w:rsidP="005964F7">
            <w:pPr>
              <w:spacing w:before="60" w:after="60"/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</w:tc>
      </w:tr>
      <w:tr w:rsidR="00331CCA" w:rsidRPr="004138D1" w:rsidTr="00CC4827">
        <w:trPr>
          <w:trHeight w:val="228"/>
        </w:trPr>
        <w:tc>
          <w:tcPr>
            <w:tcW w:w="10044" w:type="dxa"/>
            <w:gridSpan w:val="7"/>
            <w:shd w:val="clear" w:color="auto" w:fill="D9D9D9"/>
            <w:vAlign w:val="center"/>
          </w:tcPr>
          <w:p w:rsidR="00331CCA" w:rsidRPr="004138D1" w:rsidRDefault="00117D5E" w:rsidP="00CC4827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lang w:val="fr-FR"/>
              </w:rPr>
              <w:t>Autres</w:t>
            </w:r>
            <w:r w:rsidR="00CD3460" w:rsidRPr="004138D1">
              <w:rPr>
                <w:rFonts w:ascii="Arial" w:hAnsi="Arial"/>
                <w:b/>
                <w:bCs/>
                <w:sz w:val="24"/>
                <w:lang w:val="fr-FR"/>
              </w:rPr>
              <w:t xml:space="preserve"> information</w:t>
            </w:r>
            <w:r>
              <w:rPr>
                <w:rFonts w:ascii="Arial" w:hAnsi="Arial"/>
                <w:b/>
                <w:bCs/>
                <w:sz w:val="24"/>
                <w:lang w:val="fr-FR"/>
              </w:rPr>
              <w:t>s</w:t>
            </w:r>
            <w:r w:rsidR="00CD3460" w:rsidRPr="004138D1">
              <w:rPr>
                <w:rFonts w:ascii="Arial" w:hAnsi="Arial"/>
                <w:b/>
                <w:bCs/>
                <w:sz w:val="24"/>
                <w:lang w:val="fr-FR"/>
              </w:rPr>
              <w:t>, comment</w:t>
            </w:r>
            <w:r>
              <w:rPr>
                <w:rFonts w:ascii="Arial" w:hAnsi="Arial"/>
                <w:b/>
                <w:bCs/>
                <w:sz w:val="24"/>
                <w:lang w:val="fr-FR"/>
              </w:rPr>
              <w:t>aires</w:t>
            </w:r>
            <w:r w:rsidR="005964F7" w:rsidRPr="004138D1">
              <w:rPr>
                <w:rFonts w:ascii="Arial" w:hAnsi="Arial"/>
                <w:b/>
                <w:bCs/>
                <w:sz w:val="24"/>
                <w:lang w:val="fr-FR"/>
              </w:rPr>
              <w:t> :</w:t>
            </w:r>
          </w:p>
          <w:p w:rsidR="00331CCA" w:rsidRPr="004138D1" w:rsidRDefault="00F13B6D" w:rsidP="00CC4827">
            <w:pPr>
              <w:rPr>
                <w:rFonts w:ascii="Arial" w:hAnsi="Arial"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  <w:p w:rsidR="00331CCA" w:rsidRPr="004138D1" w:rsidRDefault="00331CCA" w:rsidP="00CC4827">
            <w:pPr>
              <w:rPr>
                <w:rFonts w:ascii="Arial" w:hAnsi="Arial"/>
                <w:sz w:val="24"/>
                <w:lang w:val="fr-FR"/>
              </w:rPr>
            </w:pPr>
          </w:p>
          <w:p w:rsidR="00331CCA" w:rsidRPr="004138D1" w:rsidRDefault="00331CCA" w:rsidP="00CC4827">
            <w:pPr>
              <w:rPr>
                <w:rFonts w:ascii="Arial" w:hAnsi="Arial"/>
                <w:sz w:val="24"/>
                <w:lang w:val="fr-FR"/>
              </w:rPr>
            </w:pPr>
          </w:p>
          <w:p w:rsidR="00331CCA" w:rsidRPr="004138D1" w:rsidRDefault="00331CCA" w:rsidP="00CC4827">
            <w:pPr>
              <w:rPr>
                <w:rFonts w:ascii="Arial" w:hAnsi="Arial"/>
                <w:sz w:val="24"/>
                <w:lang w:val="fr-FR"/>
              </w:rPr>
            </w:pPr>
          </w:p>
          <w:p w:rsidR="00331CCA" w:rsidRPr="004138D1" w:rsidRDefault="00331CCA" w:rsidP="00CC4827">
            <w:pPr>
              <w:jc w:val="center"/>
              <w:rPr>
                <w:rFonts w:ascii="Arial" w:hAnsi="Arial"/>
                <w:sz w:val="24"/>
                <w:lang w:val="fr-FR"/>
              </w:rPr>
            </w:pPr>
          </w:p>
        </w:tc>
      </w:tr>
      <w:tr w:rsidR="00A712EB" w:rsidRPr="004138D1" w:rsidTr="00A712EB">
        <w:trPr>
          <w:trHeight w:val="570"/>
        </w:trPr>
        <w:tc>
          <w:tcPr>
            <w:tcW w:w="5022" w:type="dxa"/>
            <w:gridSpan w:val="3"/>
            <w:vMerge w:val="restart"/>
            <w:shd w:val="clear" w:color="auto" w:fill="auto"/>
          </w:tcPr>
          <w:p w:rsidR="00A712EB" w:rsidRPr="004138D1" w:rsidRDefault="00117D5E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Pièces jointes </w:t>
            </w:r>
            <w:r w:rsidR="00A712EB" w:rsidRPr="004138D1">
              <w:rPr>
                <w:rFonts w:ascii="Arial" w:hAnsi="Arial"/>
                <w:b/>
                <w:sz w:val="24"/>
                <w:lang w:val="fr-FR"/>
              </w:rPr>
              <w:t xml:space="preserve">: </w:t>
            </w:r>
          </w:p>
          <w:p w:rsidR="00A712EB" w:rsidRPr="004138D1" w:rsidRDefault="00F13B6D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4138D1">
              <w:rPr>
                <w:rFonts w:ascii="Arial" w:hAnsi="Arial"/>
                <w:lang w:val="fr-FR"/>
              </w:rPr>
              <w:instrText xml:space="preserve"> FORMTEXT </w:instrText>
            </w:r>
            <w:r w:rsidRPr="004138D1">
              <w:rPr>
                <w:rFonts w:ascii="Arial" w:hAnsi="Arial"/>
                <w:lang w:val="fr-FR"/>
              </w:rPr>
            </w:r>
            <w:r w:rsidRPr="004138D1">
              <w:rPr>
                <w:rFonts w:ascii="Arial" w:hAnsi="Arial"/>
                <w:lang w:val="fr-FR"/>
              </w:rPr>
              <w:fldChar w:fldCharType="separate"/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="005964F7" w:rsidRPr="004138D1">
              <w:rPr>
                <w:rFonts w:ascii="Arial" w:hAnsi="Arial"/>
                <w:lang w:val="fr-FR"/>
              </w:rPr>
              <w:t> </w:t>
            </w:r>
            <w:r w:rsidRPr="004138D1">
              <w:rPr>
                <w:rFonts w:ascii="Arial" w:hAnsi="Arial"/>
                <w:lang w:val="fr-FR"/>
              </w:rPr>
              <w:fldChar w:fldCharType="end"/>
            </w:r>
            <w:r w:rsidR="005964F7" w:rsidRPr="004138D1">
              <w:rPr>
                <w:rFonts w:ascii="Arial" w:hAnsi="Arial"/>
                <w:lang w:val="fr-FR"/>
              </w:rPr>
              <w:t xml:space="preserve">  </w:t>
            </w:r>
          </w:p>
          <w:p w:rsidR="005964F7" w:rsidRPr="004138D1" w:rsidRDefault="005964F7" w:rsidP="005964F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</w:p>
          <w:p w:rsidR="00836E6B" w:rsidRPr="004138D1" w:rsidRDefault="005964F7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  <w:r w:rsidRPr="004138D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 xml:space="preserve">Photo(s) </w:t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8D1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3B6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13B6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4138D1">
              <w:rPr>
                <w:lang w:val="fr-FR"/>
              </w:rPr>
              <w:t xml:space="preserve"> 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 xml:space="preserve">       </w:t>
            </w:r>
            <w:r w:rsidR="00117D5E" w:rsidRPr="004138D1">
              <w:rPr>
                <w:rFonts w:ascii="Arial" w:hAnsi="Arial"/>
                <w:b/>
                <w:sz w:val="24"/>
                <w:lang w:val="fr-FR"/>
              </w:rPr>
              <w:t>Vidéo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 xml:space="preserve">(s)  </w:t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D1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3B6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13B6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4138D1">
              <w:rPr>
                <w:lang w:val="fr-FR"/>
              </w:rPr>
              <w:t xml:space="preserve"> </w:t>
            </w:r>
            <w:r w:rsidRPr="004138D1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  <w:p w:rsidR="00836E6B" w:rsidRPr="004138D1" w:rsidRDefault="00836E6B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22" w:type="dxa"/>
            <w:gridSpan w:val="4"/>
            <w:shd w:val="clear" w:color="auto" w:fill="auto"/>
          </w:tcPr>
          <w:p w:rsidR="00A712EB" w:rsidRPr="004138D1" w:rsidRDefault="00117D5E" w:rsidP="00A712EB">
            <w:pPr>
              <w:pStyle w:val="En-tte"/>
              <w:spacing w:before="60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Échantillons envoyés</w:t>
            </w:r>
            <w:r w:rsidR="001E4D4A" w:rsidRPr="004138D1">
              <w:rPr>
                <w:rFonts w:ascii="Arial" w:hAnsi="Arial"/>
                <w:b/>
                <w:sz w:val="24"/>
                <w:lang w:val="fr-FR"/>
              </w:rPr>
              <w:t xml:space="preserve">         </w:t>
            </w:r>
            <w:r w:rsidR="00A712EB" w:rsidRPr="004138D1">
              <w:rPr>
                <w:rFonts w:ascii="Arial" w:hAnsi="Arial"/>
                <w:b/>
                <w:sz w:val="24"/>
                <w:lang w:val="fr-FR"/>
              </w:rPr>
              <w:t xml:space="preserve">     </w:t>
            </w:r>
            <w:bookmarkStart w:id="0" w:name="CaseACocher1"/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4F7" w:rsidRPr="004138D1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3B6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13B6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F13B6D" w:rsidRPr="004138D1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0"/>
            <w:r w:rsidR="005964F7" w:rsidRPr="004138D1">
              <w:rPr>
                <w:lang w:val="fr-FR"/>
              </w:rPr>
              <w:t xml:space="preserve"> </w:t>
            </w:r>
            <w:r w:rsidR="005964F7" w:rsidRPr="004138D1">
              <w:rPr>
                <w:rFonts w:ascii="Arial" w:hAnsi="Arial"/>
                <w:b/>
                <w:sz w:val="24"/>
                <w:lang w:val="fr-FR"/>
              </w:rPr>
              <w:t xml:space="preserve">     </w:t>
            </w:r>
          </w:p>
          <w:p w:rsidR="00A712EB" w:rsidRPr="004138D1" w:rsidRDefault="00A712EB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A712EB" w:rsidRPr="004138D1" w:rsidTr="00CC4827">
        <w:trPr>
          <w:trHeight w:val="570"/>
        </w:trPr>
        <w:tc>
          <w:tcPr>
            <w:tcW w:w="5022" w:type="dxa"/>
            <w:gridSpan w:val="3"/>
            <w:vMerge/>
            <w:shd w:val="clear" w:color="auto" w:fill="auto"/>
          </w:tcPr>
          <w:p w:rsidR="00A712EB" w:rsidRPr="004138D1" w:rsidRDefault="00A712EB" w:rsidP="00CC4827">
            <w:pPr>
              <w:pStyle w:val="En-tte"/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5022" w:type="dxa"/>
            <w:gridSpan w:val="4"/>
            <w:shd w:val="clear" w:color="auto" w:fill="D9D9D9"/>
          </w:tcPr>
          <w:p w:rsidR="00A712EB" w:rsidRPr="004138D1" w:rsidRDefault="00117D5E" w:rsidP="005E0CB8">
            <w:pPr>
              <w:pStyle w:val="En-tte"/>
              <w:spacing w:before="60"/>
              <w:rPr>
                <w:rFonts w:ascii="Arial" w:hAnsi="Arial" w:cs="Arial"/>
                <w:noProof/>
                <w:sz w:val="24"/>
                <w:lang w:val="fr-FR" w:eastAsia="fr-CH"/>
              </w:rPr>
            </w:pPr>
            <w:r>
              <w:rPr>
                <w:rFonts w:ascii="Arial" w:hAnsi="Arial" w:cs="Arial"/>
                <w:noProof/>
                <w:sz w:val="24"/>
                <w:lang w:val="fr-FR" w:eastAsia="fr-CH"/>
              </w:rPr>
              <w:t>Les champs grisés ne sont pas nécessaires s’il s’agit uniquement des outillages</w:t>
            </w:r>
          </w:p>
        </w:tc>
      </w:tr>
    </w:tbl>
    <w:p w:rsidR="00331CCA" w:rsidRPr="004138D1" w:rsidRDefault="00331CCA" w:rsidP="00A712EB">
      <w:pPr>
        <w:pStyle w:val="En-tte"/>
        <w:rPr>
          <w:lang w:val="fr-FR"/>
        </w:rPr>
      </w:pPr>
    </w:p>
    <w:sectPr w:rsidR="00331CCA" w:rsidRPr="004138D1" w:rsidSect="00BB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32" w:right="992" w:bottom="1134" w:left="1134" w:header="425" w:footer="6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E6" w:rsidRDefault="004E3AE6">
      <w:r>
        <w:separator/>
      </w:r>
    </w:p>
  </w:endnote>
  <w:endnote w:type="continuationSeparator" w:id="0">
    <w:p w:rsidR="004E3AE6" w:rsidRDefault="004E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8A" w:rsidRDefault="00F13B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1C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1C8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D1C8A" w:rsidRDefault="000D1C8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77" w:rsidRPr="009C4ABA" w:rsidRDefault="005964F7" w:rsidP="00796A51">
    <w:pPr>
      <w:pStyle w:val="Pieddepage"/>
      <w:rPr>
        <w:rFonts w:ascii="Arial" w:hAnsi="Arial" w:cs="Arial"/>
        <w:sz w:val="18"/>
        <w:szCs w:val="18"/>
        <w:lang w:val="fr-FR"/>
      </w:rPr>
    </w:pPr>
    <w:r w:rsidRPr="009C4ABA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59522</wp:posOffset>
          </wp:positionV>
          <wp:extent cx="495300" cy="5334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9DC" w:rsidRPr="009C4ABA" w:rsidRDefault="004179DC" w:rsidP="009C4ABA">
    <w:pPr>
      <w:pStyle w:val="Pieddepage"/>
      <w:tabs>
        <w:tab w:val="clear" w:pos="4536"/>
        <w:tab w:val="clear" w:pos="9072"/>
        <w:tab w:val="left" w:pos="1418"/>
        <w:tab w:val="left" w:pos="2268"/>
      </w:tabs>
      <w:rPr>
        <w:rFonts w:ascii="Arial" w:hAnsi="Arial" w:cs="Arial"/>
        <w:sz w:val="12"/>
        <w:szCs w:val="12"/>
        <w:lang w:val="fr-FR"/>
      </w:rPr>
    </w:pPr>
    <w:r w:rsidRPr="009C4ABA">
      <w:rPr>
        <w:rFonts w:ascii="Arial" w:hAnsi="Arial" w:cs="Arial"/>
        <w:noProof/>
        <w:sz w:val="12"/>
        <w:szCs w:val="12"/>
        <w:lang w:val="fr-FR"/>
      </w:rPr>
      <w:t>Bollhoff Attexor SA</w:t>
    </w:r>
    <w:r w:rsidRPr="009C4ABA">
      <w:rPr>
        <w:rFonts w:ascii="Arial" w:hAnsi="Arial" w:cs="Arial"/>
        <w:sz w:val="12"/>
        <w:szCs w:val="12"/>
        <w:lang w:val="fr-FR"/>
      </w:rPr>
      <w:tab/>
    </w:r>
    <w:r w:rsidR="009C4ABA" w:rsidRPr="009C4ABA">
      <w:rPr>
        <w:rFonts w:ascii="Arial" w:hAnsi="Arial" w:cs="Arial"/>
        <w:sz w:val="12"/>
        <w:szCs w:val="12"/>
        <w:lang w:val="fr-FR"/>
      </w:rPr>
      <w:t>Téléphone </w:t>
    </w:r>
    <w:r w:rsidRPr="009C4ABA">
      <w:rPr>
        <w:rFonts w:ascii="Arial" w:hAnsi="Arial" w:cs="Arial"/>
        <w:sz w:val="12"/>
        <w:szCs w:val="12"/>
        <w:lang w:val="fr-FR"/>
      </w:rPr>
      <w:t xml:space="preserve">: </w:t>
    </w:r>
    <w:r w:rsidRPr="009C4ABA">
      <w:rPr>
        <w:rFonts w:ascii="Arial" w:hAnsi="Arial" w:cs="Arial"/>
        <w:sz w:val="12"/>
        <w:szCs w:val="12"/>
        <w:lang w:val="fr-FR"/>
      </w:rPr>
      <w:tab/>
      <w:t>+ 41 21 694 80 00</w:t>
    </w:r>
  </w:p>
  <w:p w:rsidR="004179DC" w:rsidRPr="009C4ABA" w:rsidRDefault="004179DC" w:rsidP="009C4ABA">
    <w:pPr>
      <w:pStyle w:val="Pieddepage"/>
      <w:tabs>
        <w:tab w:val="clear" w:pos="4536"/>
        <w:tab w:val="clear" w:pos="9072"/>
        <w:tab w:val="left" w:pos="1418"/>
        <w:tab w:val="left" w:pos="2268"/>
      </w:tabs>
      <w:rPr>
        <w:rFonts w:ascii="Arial" w:hAnsi="Arial" w:cs="Arial"/>
        <w:sz w:val="12"/>
        <w:szCs w:val="12"/>
        <w:lang w:val="fr-FR"/>
      </w:rPr>
    </w:pPr>
    <w:r w:rsidRPr="009C4ABA">
      <w:rPr>
        <w:rFonts w:ascii="Arial" w:hAnsi="Arial" w:cs="Arial"/>
        <w:noProof/>
        <w:sz w:val="12"/>
        <w:szCs w:val="12"/>
        <w:lang w:val="fr-FR"/>
      </w:rPr>
      <w:t>Z.I. Le Trési 9A</w:t>
    </w:r>
    <w:r w:rsidRPr="009C4ABA">
      <w:rPr>
        <w:rFonts w:ascii="Arial" w:hAnsi="Arial" w:cs="Arial"/>
        <w:sz w:val="12"/>
        <w:szCs w:val="12"/>
        <w:lang w:val="fr-FR"/>
      </w:rPr>
      <w:tab/>
      <w:t>Fax</w:t>
    </w:r>
    <w:r w:rsidR="00487B15">
      <w:rPr>
        <w:rFonts w:ascii="Arial" w:hAnsi="Arial" w:cs="Arial"/>
        <w:sz w:val="12"/>
        <w:szCs w:val="12"/>
        <w:lang w:val="fr-FR"/>
      </w:rPr>
      <w:t> </w:t>
    </w:r>
    <w:r w:rsidRPr="009C4ABA">
      <w:rPr>
        <w:rFonts w:ascii="Arial" w:hAnsi="Arial" w:cs="Arial"/>
        <w:sz w:val="12"/>
        <w:szCs w:val="12"/>
        <w:lang w:val="fr-FR"/>
      </w:rPr>
      <w:t xml:space="preserve">: </w:t>
    </w:r>
    <w:r w:rsidRPr="009C4ABA">
      <w:rPr>
        <w:rFonts w:ascii="Arial" w:hAnsi="Arial" w:cs="Arial"/>
        <w:sz w:val="12"/>
        <w:szCs w:val="12"/>
        <w:lang w:val="fr-FR"/>
      </w:rPr>
      <w:tab/>
      <w:t>+ 41 21 694 80 01</w:t>
    </w:r>
  </w:p>
  <w:p w:rsidR="00E82F29" w:rsidRPr="009C4ABA" w:rsidRDefault="00E82F29" w:rsidP="009C4ABA">
    <w:pPr>
      <w:pStyle w:val="Pieddepage"/>
      <w:tabs>
        <w:tab w:val="clear" w:pos="4536"/>
        <w:tab w:val="clear" w:pos="9072"/>
        <w:tab w:val="left" w:pos="708"/>
        <w:tab w:val="left" w:pos="1418"/>
        <w:tab w:val="left" w:pos="2268"/>
      </w:tabs>
      <w:rPr>
        <w:lang w:val="fr-FR"/>
      </w:rPr>
    </w:pPr>
    <w:r w:rsidRPr="009C4ABA">
      <w:rPr>
        <w:rFonts w:ascii="Arial" w:hAnsi="Arial" w:cs="Arial"/>
        <w:noProof/>
        <w:sz w:val="12"/>
        <w:szCs w:val="12"/>
        <w:lang w:val="fr-FR"/>
      </w:rPr>
      <w:t>1028 Préverenges</w:t>
    </w:r>
    <w:r w:rsidRPr="009C4ABA">
      <w:rPr>
        <w:rFonts w:ascii="Arial" w:hAnsi="Arial" w:cs="Arial"/>
        <w:sz w:val="12"/>
        <w:szCs w:val="12"/>
        <w:lang w:val="fr-FR"/>
      </w:rPr>
      <w:tab/>
    </w:r>
    <w:r w:rsidR="00487B15">
      <w:rPr>
        <w:rFonts w:ascii="Arial" w:hAnsi="Arial" w:cs="Arial"/>
        <w:sz w:val="12"/>
        <w:szCs w:val="12"/>
        <w:lang w:val="fr-FR"/>
      </w:rPr>
      <w:t>Courriel </w:t>
    </w:r>
    <w:r w:rsidRPr="009C4ABA">
      <w:rPr>
        <w:rFonts w:ascii="Arial" w:hAnsi="Arial" w:cs="Arial"/>
        <w:sz w:val="12"/>
        <w:szCs w:val="12"/>
        <w:lang w:val="fr-FR"/>
      </w:rPr>
      <w:t xml:space="preserve">: </w:t>
    </w:r>
    <w:r w:rsidRPr="009C4ABA">
      <w:rPr>
        <w:rFonts w:ascii="Arial" w:hAnsi="Arial" w:cs="Arial"/>
        <w:sz w:val="12"/>
        <w:szCs w:val="12"/>
        <w:lang w:val="fr-FR"/>
      </w:rPr>
      <w:tab/>
      <w:t xml:space="preserve">sales_bax@bollhoff.com </w:t>
    </w:r>
  </w:p>
  <w:p w:rsidR="00E82F29" w:rsidRPr="009C4ABA" w:rsidRDefault="00E82F29" w:rsidP="009C4ABA">
    <w:pPr>
      <w:pStyle w:val="Pieddepage"/>
      <w:tabs>
        <w:tab w:val="clear" w:pos="4536"/>
        <w:tab w:val="clear" w:pos="9072"/>
        <w:tab w:val="left" w:pos="1418"/>
        <w:tab w:val="left" w:pos="2268"/>
      </w:tabs>
      <w:ind w:right="709"/>
      <w:rPr>
        <w:rFonts w:ascii="Arial" w:hAnsi="Arial" w:cs="Arial"/>
        <w:sz w:val="16"/>
        <w:szCs w:val="16"/>
        <w:lang w:val="fr-FR"/>
      </w:rPr>
    </w:pPr>
    <w:r w:rsidRPr="009C4ABA">
      <w:rPr>
        <w:rFonts w:ascii="Arial" w:hAnsi="Arial" w:cs="Arial"/>
        <w:sz w:val="12"/>
        <w:szCs w:val="12"/>
        <w:lang w:val="fr-FR"/>
      </w:rPr>
      <w:t>S</w:t>
    </w:r>
    <w:r w:rsidR="009C4ABA">
      <w:rPr>
        <w:rFonts w:ascii="Arial" w:hAnsi="Arial" w:cs="Arial"/>
        <w:sz w:val="12"/>
        <w:szCs w:val="12"/>
        <w:lang w:val="fr-FR"/>
      </w:rPr>
      <w:t>uisse</w:t>
    </w:r>
    <w:r w:rsidRPr="009C4ABA">
      <w:rPr>
        <w:rFonts w:ascii="Arial" w:hAnsi="Arial" w:cs="Arial"/>
        <w:sz w:val="12"/>
        <w:szCs w:val="12"/>
        <w:lang w:val="fr-FR"/>
      </w:rPr>
      <w:t xml:space="preserve">  </w:t>
    </w:r>
    <w:r w:rsidR="009C4ABA">
      <w:rPr>
        <w:rFonts w:ascii="Arial" w:hAnsi="Arial" w:cs="Arial"/>
        <w:sz w:val="12"/>
        <w:szCs w:val="12"/>
        <w:lang w:val="fr-FR"/>
      </w:rPr>
      <w:tab/>
      <w:t>Site Internet </w:t>
    </w:r>
    <w:r w:rsidRPr="009C4ABA">
      <w:rPr>
        <w:rFonts w:ascii="Arial" w:hAnsi="Arial" w:cs="Arial"/>
        <w:sz w:val="12"/>
        <w:szCs w:val="12"/>
        <w:lang w:val="fr-FR"/>
      </w:rPr>
      <w:t>:</w:t>
    </w:r>
    <w:r w:rsidRPr="009C4ABA">
      <w:rPr>
        <w:rFonts w:ascii="Arial" w:hAnsi="Arial" w:cs="Arial"/>
        <w:sz w:val="12"/>
        <w:szCs w:val="12"/>
        <w:lang w:val="fr-FR"/>
      </w:rPr>
      <w:tab/>
      <w:t>www.bollhoff-attexor.com</w:t>
    </w:r>
  </w:p>
  <w:p w:rsidR="000D1C8A" w:rsidRPr="009C4ABA" w:rsidRDefault="000D1C8A" w:rsidP="00E82F29">
    <w:pPr>
      <w:pStyle w:val="Pieddepage"/>
      <w:tabs>
        <w:tab w:val="clear" w:pos="4536"/>
        <w:tab w:val="clear" w:pos="9072"/>
      </w:tabs>
      <w:ind w:right="567"/>
      <w:rPr>
        <w:rFonts w:ascii="Arial" w:hAnsi="Arial" w:cs="Arial"/>
        <w:sz w:val="16"/>
        <w:szCs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15" w:rsidRDefault="00487B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E6" w:rsidRDefault="004E3AE6">
      <w:r>
        <w:separator/>
      </w:r>
    </w:p>
  </w:footnote>
  <w:footnote w:type="continuationSeparator" w:id="0">
    <w:p w:rsidR="004E3AE6" w:rsidRDefault="004E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15" w:rsidRDefault="00487B1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8A" w:rsidRPr="002839DD" w:rsidRDefault="005964F7" w:rsidP="009C4ABA">
    <w:pPr>
      <w:pStyle w:val="En-tte"/>
      <w:tabs>
        <w:tab w:val="clear" w:pos="4536"/>
        <w:tab w:val="clear" w:pos="9072"/>
        <w:tab w:val="center" w:pos="5387"/>
        <w:tab w:val="right" w:pos="9781"/>
      </w:tabs>
      <w:rPr>
        <w:rFonts w:ascii="Tms Rmn" w:hAnsi="Tms Rmn"/>
        <w:sz w:val="24"/>
        <w:szCs w:val="24"/>
        <w:lang w:eastAsia="fr-CH"/>
      </w:rPr>
    </w:pPr>
    <w:r>
      <w:rPr>
        <w:rFonts w:ascii="Tms Rmn" w:hAnsi="Tms Rmn"/>
        <w:noProof/>
        <w:sz w:val="24"/>
        <w:szCs w:val="24"/>
        <w:lang w:val="fr-FR"/>
      </w:rPr>
      <w:drawing>
        <wp:inline distT="0" distB="0" distL="0" distR="0">
          <wp:extent cx="2047875" cy="219075"/>
          <wp:effectExtent l="19050" t="0" r="9525" b="0"/>
          <wp:docPr id="1" name="Image 1" descr="BOLLHOFF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HOFF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C76">
      <w:rPr>
        <w:rFonts w:ascii="Tms Rmn" w:hAnsi="Tms Rmn"/>
        <w:sz w:val="24"/>
        <w:szCs w:val="24"/>
        <w:lang w:eastAsia="fr-CH"/>
      </w:rPr>
      <w:tab/>
    </w:r>
    <w:r w:rsidR="00A57187">
      <w:rPr>
        <w:rFonts w:ascii="Tms Rmn" w:hAnsi="Tms Rmn"/>
        <w:sz w:val="24"/>
        <w:szCs w:val="24"/>
        <w:lang w:eastAsia="fr-CH"/>
      </w:rPr>
      <w:t xml:space="preserve">        </w:t>
    </w:r>
    <w:r w:rsidR="009C4ABA" w:rsidRPr="009C4ABA">
      <w:rPr>
        <w:rFonts w:ascii="Arial" w:hAnsi="Arial" w:cs="Arial"/>
        <w:sz w:val="40"/>
        <w:szCs w:val="40"/>
        <w:lang w:eastAsia="fr-CH"/>
      </w:rPr>
      <w:t>Demande de service après-vente</w:t>
    </w:r>
  </w:p>
  <w:p w:rsidR="00F64429" w:rsidRDefault="00F64429" w:rsidP="00BB7C76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Arial" w:hAnsi="Arial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15" w:rsidRDefault="00487B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0FA"/>
    <w:multiLevelType w:val="hybridMultilevel"/>
    <w:tmpl w:val="074E8A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4F358A"/>
    <w:multiLevelType w:val="hybridMultilevel"/>
    <w:tmpl w:val="7E48EF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50402B"/>
    <w:multiLevelType w:val="hybridMultilevel"/>
    <w:tmpl w:val="BF8030BC"/>
    <w:lvl w:ilvl="0" w:tplc="02E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13EE7"/>
    <w:multiLevelType w:val="hybridMultilevel"/>
    <w:tmpl w:val="CEEA7F2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53C70"/>
    <w:multiLevelType w:val="hybridMultilevel"/>
    <w:tmpl w:val="96967A10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2752B8E"/>
    <w:multiLevelType w:val="multilevel"/>
    <w:tmpl w:val="E932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003B5"/>
    <w:multiLevelType w:val="hybridMultilevel"/>
    <w:tmpl w:val="ACB4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66002"/>
    <w:multiLevelType w:val="hybridMultilevel"/>
    <w:tmpl w:val="224E80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31D13"/>
    <w:multiLevelType w:val="hybridMultilevel"/>
    <w:tmpl w:val="0B8A2AE8"/>
    <w:lvl w:ilvl="0" w:tplc="040C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>
    <w:nsid w:val="3A33641D"/>
    <w:multiLevelType w:val="hybridMultilevel"/>
    <w:tmpl w:val="D3D06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12708"/>
    <w:multiLevelType w:val="hybridMultilevel"/>
    <w:tmpl w:val="B1B61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E4CB0"/>
    <w:multiLevelType w:val="hybridMultilevel"/>
    <w:tmpl w:val="5F26C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1E6CF2"/>
    <w:multiLevelType w:val="hybridMultilevel"/>
    <w:tmpl w:val="6EC270BE"/>
    <w:lvl w:ilvl="0" w:tplc="655E312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72B7E89"/>
    <w:multiLevelType w:val="hybridMultilevel"/>
    <w:tmpl w:val="3C7CAC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D30C3"/>
    <w:multiLevelType w:val="hybridMultilevel"/>
    <w:tmpl w:val="C4D498B6"/>
    <w:lvl w:ilvl="0" w:tplc="040C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>
    <w:nsid w:val="51D51243"/>
    <w:multiLevelType w:val="hybridMultilevel"/>
    <w:tmpl w:val="953CA0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2144BC"/>
    <w:multiLevelType w:val="hybridMultilevel"/>
    <w:tmpl w:val="61E4E1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F5A68"/>
    <w:multiLevelType w:val="hybridMultilevel"/>
    <w:tmpl w:val="193EB08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50BE9"/>
    <w:multiLevelType w:val="hybridMultilevel"/>
    <w:tmpl w:val="4B428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736D6"/>
    <w:multiLevelType w:val="hybridMultilevel"/>
    <w:tmpl w:val="C7C8BD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C539E5"/>
    <w:multiLevelType w:val="multilevel"/>
    <w:tmpl w:val="E9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B1F29"/>
    <w:multiLevelType w:val="hybridMultilevel"/>
    <w:tmpl w:val="3D9C1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359E3"/>
    <w:multiLevelType w:val="hybridMultilevel"/>
    <w:tmpl w:val="4DA88F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3117E"/>
    <w:multiLevelType w:val="hybridMultilevel"/>
    <w:tmpl w:val="75E0748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C10E73"/>
    <w:multiLevelType w:val="hybridMultilevel"/>
    <w:tmpl w:val="E9865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96A51"/>
    <w:rsid w:val="00000253"/>
    <w:rsid w:val="00016074"/>
    <w:rsid w:val="00022250"/>
    <w:rsid w:val="0005548C"/>
    <w:rsid w:val="00066277"/>
    <w:rsid w:val="000B5824"/>
    <w:rsid w:val="000C502B"/>
    <w:rsid w:val="000D1C8A"/>
    <w:rsid w:val="000E5F3F"/>
    <w:rsid w:val="000F08EF"/>
    <w:rsid w:val="00106F44"/>
    <w:rsid w:val="00117D5E"/>
    <w:rsid w:val="0013370A"/>
    <w:rsid w:val="00163938"/>
    <w:rsid w:val="00174C4F"/>
    <w:rsid w:val="00182428"/>
    <w:rsid w:val="00193083"/>
    <w:rsid w:val="001B6ECF"/>
    <w:rsid w:val="001D57AA"/>
    <w:rsid w:val="001E4D4A"/>
    <w:rsid w:val="001F1437"/>
    <w:rsid w:val="00211DEB"/>
    <w:rsid w:val="002221FF"/>
    <w:rsid w:val="0025165C"/>
    <w:rsid w:val="0025336B"/>
    <w:rsid w:val="002839DD"/>
    <w:rsid w:val="002B0037"/>
    <w:rsid w:val="0032139D"/>
    <w:rsid w:val="00325F43"/>
    <w:rsid w:val="00331CCA"/>
    <w:rsid w:val="00343C49"/>
    <w:rsid w:val="00347EC6"/>
    <w:rsid w:val="00350F09"/>
    <w:rsid w:val="0036277A"/>
    <w:rsid w:val="00373DDD"/>
    <w:rsid w:val="003A6715"/>
    <w:rsid w:val="003F7D11"/>
    <w:rsid w:val="00413512"/>
    <w:rsid w:val="004138D1"/>
    <w:rsid w:val="00414BD9"/>
    <w:rsid w:val="00415978"/>
    <w:rsid w:val="004179DC"/>
    <w:rsid w:val="00426C39"/>
    <w:rsid w:val="00430DFC"/>
    <w:rsid w:val="0044768C"/>
    <w:rsid w:val="00457582"/>
    <w:rsid w:val="00462538"/>
    <w:rsid w:val="00465323"/>
    <w:rsid w:val="004736E1"/>
    <w:rsid w:val="00487B15"/>
    <w:rsid w:val="004A5595"/>
    <w:rsid w:val="004B0366"/>
    <w:rsid w:val="004C5DFC"/>
    <w:rsid w:val="004C7891"/>
    <w:rsid w:val="004D411A"/>
    <w:rsid w:val="004E3AE6"/>
    <w:rsid w:val="0052529A"/>
    <w:rsid w:val="00532226"/>
    <w:rsid w:val="0055175D"/>
    <w:rsid w:val="00563359"/>
    <w:rsid w:val="0059162F"/>
    <w:rsid w:val="005964F7"/>
    <w:rsid w:val="005B52D1"/>
    <w:rsid w:val="005B7D82"/>
    <w:rsid w:val="005C433A"/>
    <w:rsid w:val="005D668C"/>
    <w:rsid w:val="005D75D9"/>
    <w:rsid w:val="005E0CB8"/>
    <w:rsid w:val="005F34CE"/>
    <w:rsid w:val="00602724"/>
    <w:rsid w:val="00635B51"/>
    <w:rsid w:val="006578D1"/>
    <w:rsid w:val="0066545D"/>
    <w:rsid w:val="0067280E"/>
    <w:rsid w:val="00683752"/>
    <w:rsid w:val="00684F6B"/>
    <w:rsid w:val="00691729"/>
    <w:rsid w:val="006D43A0"/>
    <w:rsid w:val="006D5D7D"/>
    <w:rsid w:val="006E73A8"/>
    <w:rsid w:val="006F6865"/>
    <w:rsid w:val="00705400"/>
    <w:rsid w:val="00715228"/>
    <w:rsid w:val="0071532D"/>
    <w:rsid w:val="00744630"/>
    <w:rsid w:val="00747F7D"/>
    <w:rsid w:val="00752556"/>
    <w:rsid w:val="007538F0"/>
    <w:rsid w:val="00796A51"/>
    <w:rsid w:val="007B3A1F"/>
    <w:rsid w:val="007C7E36"/>
    <w:rsid w:val="007D33F4"/>
    <w:rsid w:val="007E2825"/>
    <w:rsid w:val="007F29F9"/>
    <w:rsid w:val="007F7C77"/>
    <w:rsid w:val="00800276"/>
    <w:rsid w:val="00817129"/>
    <w:rsid w:val="00821203"/>
    <w:rsid w:val="00827680"/>
    <w:rsid w:val="00827FEF"/>
    <w:rsid w:val="00836E6B"/>
    <w:rsid w:val="00871A99"/>
    <w:rsid w:val="008A572A"/>
    <w:rsid w:val="008B2A70"/>
    <w:rsid w:val="008C45BD"/>
    <w:rsid w:val="008C6354"/>
    <w:rsid w:val="008D6FB6"/>
    <w:rsid w:val="009413AA"/>
    <w:rsid w:val="009413C0"/>
    <w:rsid w:val="00952F8F"/>
    <w:rsid w:val="00974718"/>
    <w:rsid w:val="009767CD"/>
    <w:rsid w:val="009834D0"/>
    <w:rsid w:val="009B594A"/>
    <w:rsid w:val="009C4ABA"/>
    <w:rsid w:val="009F058A"/>
    <w:rsid w:val="009F565E"/>
    <w:rsid w:val="00A02F50"/>
    <w:rsid w:val="00A30A26"/>
    <w:rsid w:val="00A412C6"/>
    <w:rsid w:val="00A57187"/>
    <w:rsid w:val="00A712EB"/>
    <w:rsid w:val="00AA40C6"/>
    <w:rsid w:val="00AB333F"/>
    <w:rsid w:val="00AC7D34"/>
    <w:rsid w:val="00AE2790"/>
    <w:rsid w:val="00AE7DC0"/>
    <w:rsid w:val="00B344B2"/>
    <w:rsid w:val="00B44254"/>
    <w:rsid w:val="00B529FA"/>
    <w:rsid w:val="00B57174"/>
    <w:rsid w:val="00B758FA"/>
    <w:rsid w:val="00B90697"/>
    <w:rsid w:val="00BA2EB7"/>
    <w:rsid w:val="00BB7C76"/>
    <w:rsid w:val="00BC0CF1"/>
    <w:rsid w:val="00BC7A4B"/>
    <w:rsid w:val="00BD72C7"/>
    <w:rsid w:val="00BE25C7"/>
    <w:rsid w:val="00BE6F70"/>
    <w:rsid w:val="00C0460D"/>
    <w:rsid w:val="00C0564C"/>
    <w:rsid w:val="00C13D72"/>
    <w:rsid w:val="00C32024"/>
    <w:rsid w:val="00C74931"/>
    <w:rsid w:val="00CC4827"/>
    <w:rsid w:val="00CC5DC8"/>
    <w:rsid w:val="00CD3460"/>
    <w:rsid w:val="00CE3F0B"/>
    <w:rsid w:val="00CF7A2D"/>
    <w:rsid w:val="00D02898"/>
    <w:rsid w:val="00D211A6"/>
    <w:rsid w:val="00D748D2"/>
    <w:rsid w:val="00D81875"/>
    <w:rsid w:val="00D916AD"/>
    <w:rsid w:val="00D92895"/>
    <w:rsid w:val="00DC290E"/>
    <w:rsid w:val="00DC5F31"/>
    <w:rsid w:val="00DE3A65"/>
    <w:rsid w:val="00E067F0"/>
    <w:rsid w:val="00E13BE0"/>
    <w:rsid w:val="00E82F29"/>
    <w:rsid w:val="00EE5729"/>
    <w:rsid w:val="00F13B6D"/>
    <w:rsid w:val="00F33E91"/>
    <w:rsid w:val="00F56728"/>
    <w:rsid w:val="00F64429"/>
    <w:rsid w:val="00F92B22"/>
    <w:rsid w:val="00F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EF"/>
    <w:rPr>
      <w:lang w:eastAsia="fr-FR"/>
    </w:rPr>
  </w:style>
  <w:style w:type="paragraph" w:styleId="Titre1">
    <w:name w:val="heading 1"/>
    <w:basedOn w:val="Normal"/>
    <w:next w:val="Normal"/>
    <w:qFormat/>
    <w:rsid w:val="0018242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82428"/>
    <w:pPr>
      <w:keepNext/>
      <w:ind w:right="-195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82428"/>
    <w:pPr>
      <w:keepNext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182428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82428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242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82428"/>
    <w:rPr>
      <w:color w:val="0000FF"/>
      <w:u w:val="single"/>
    </w:rPr>
  </w:style>
  <w:style w:type="paragraph" w:styleId="En-tte">
    <w:name w:val="header"/>
    <w:basedOn w:val="Normal"/>
    <w:rsid w:val="00182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2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428"/>
  </w:style>
  <w:style w:type="character" w:styleId="Lienhypertextesuivivisit">
    <w:name w:val="FollowedHyperlink"/>
    <w:rsid w:val="00182428"/>
    <w:rPr>
      <w:color w:val="800080"/>
      <w:u w:val="single"/>
    </w:rPr>
  </w:style>
  <w:style w:type="paragraph" w:styleId="Retraitcorpsdetexte">
    <w:name w:val="Body Text Indent"/>
    <w:basedOn w:val="Normal"/>
    <w:rsid w:val="00182428"/>
    <w:pPr>
      <w:ind w:left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4C5DF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90697"/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190E-894B-4088-96A0-657C01D6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Procédure, structure de classement</vt:lpstr>
    </vt:vector>
  </TitlesOfParts>
  <Company>BOLHOFF ATTEXOR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Procédure, structure de classement</dc:title>
  <dc:creator>O. Dubugnon</dc:creator>
  <cp:keywords>Procédure; Achats; Prix;</cp:keywords>
  <cp:lastModifiedBy>GU_FRCH_Mark2</cp:lastModifiedBy>
  <cp:revision>2</cp:revision>
  <cp:lastPrinted>2020-11-27T14:29:00Z</cp:lastPrinted>
  <dcterms:created xsi:type="dcterms:W3CDTF">2020-12-17T14:30:00Z</dcterms:created>
  <dcterms:modified xsi:type="dcterms:W3CDTF">2020-12-17T14:30:00Z</dcterms:modified>
</cp:coreProperties>
</file>